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F7CDD" w14:textId="77777777" w:rsidR="0088358A" w:rsidRPr="00EB5B34" w:rsidRDefault="0088358A" w:rsidP="0088358A">
      <w:pPr>
        <w:rPr>
          <w:b/>
          <w:sz w:val="44"/>
          <w:szCs w:val="32"/>
        </w:rPr>
      </w:pPr>
      <w:r w:rsidRPr="00EB5B34">
        <w:rPr>
          <w:b/>
          <w:sz w:val="44"/>
          <w:szCs w:val="32"/>
        </w:rPr>
        <w:t xml:space="preserve">FCC EMERGENCY COMMUNICATIONS TIPS PSA </w:t>
      </w:r>
    </w:p>
    <w:p w14:paraId="31061B81" w14:textId="77777777" w:rsidR="0088358A" w:rsidRPr="00EB5B34" w:rsidRDefault="0088358A" w:rsidP="0088358A">
      <w:pPr>
        <w:rPr>
          <w:sz w:val="32"/>
        </w:rPr>
      </w:pPr>
      <w:r>
        <w:rPr>
          <w:sz w:val="32"/>
        </w:rPr>
        <w:t>[</w:t>
      </w:r>
      <w:r w:rsidRPr="00EB5B34">
        <w:rPr>
          <w:sz w:val="32"/>
        </w:rPr>
        <w:t>SCRIPT 1 – PLANNING/PREPARING (60 SECONDS)</w:t>
      </w:r>
      <w:r>
        <w:rPr>
          <w:sz w:val="32"/>
        </w:rPr>
        <w:t>]</w:t>
      </w:r>
    </w:p>
    <w:p w14:paraId="5259E905" w14:textId="77777777" w:rsidR="0088358A" w:rsidRPr="00EB5B34" w:rsidRDefault="0088358A" w:rsidP="0088358A">
      <w:pPr>
        <w:rPr>
          <w:sz w:val="32"/>
        </w:rPr>
      </w:pPr>
      <w:r w:rsidRPr="00EB5B34">
        <w:rPr>
          <w:sz w:val="32"/>
        </w:rPr>
        <w:t xml:space="preserve">WHEN DISASTER STRIKES, KEEPING IN TOUCH WITH FAMILY AND FRIENDS – AND REACHING PUBLIC SAFETY OFFICIALS – IS CRITICAL.  TO PREPARE FOR POWER OUTAGES CAUSED BY SEVERE WEATHER OR OTHER CONDITIONS, YOU SHOULD CREATE AN EMERGENCY COMMUNICATION PLAN. </w:t>
      </w:r>
    </w:p>
    <w:p w14:paraId="5E4D57C1" w14:textId="77777777" w:rsidR="0088358A" w:rsidRPr="00EB5B34" w:rsidRDefault="0088358A" w:rsidP="0088358A">
      <w:pPr>
        <w:rPr>
          <w:sz w:val="32"/>
        </w:rPr>
      </w:pPr>
      <w:r w:rsidRPr="00EB5B34">
        <w:rPr>
          <w:sz w:val="32"/>
        </w:rPr>
        <w:t>FIRST, CHECK IMPORTANT CELL PHONE CONTACTS – INCLUDING DOCTORS, VETERINARIANS, UTILITIES, AND INSURANCE COMPANIES – AND NOTE LOCAL NON-EMERGENCY NUMBERS.</w:t>
      </w:r>
    </w:p>
    <w:p w14:paraId="582C7961" w14:textId="77777777" w:rsidR="0088358A" w:rsidRPr="00EB5B34" w:rsidRDefault="0088358A" w:rsidP="0088358A">
      <w:pPr>
        <w:rPr>
          <w:sz w:val="32"/>
        </w:rPr>
      </w:pPr>
      <w:r w:rsidRPr="00EB5B34">
        <w:rPr>
          <w:sz w:val="32"/>
        </w:rPr>
        <w:t>STORE AT LEAST ONE CONTACT AS "IN CASE OF EMERGENCY," AND MAKE SURE THAT PERSON KNOWS IF YOU HAVE MEDICAL ISSUES.</w:t>
      </w:r>
    </w:p>
    <w:p w14:paraId="3D395827" w14:textId="77777777" w:rsidR="0088358A" w:rsidRPr="00EB5B34" w:rsidRDefault="0088358A" w:rsidP="0088358A">
      <w:pPr>
        <w:rPr>
          <w:sz w:val="32"/>
        </w:rPr>
      </w:pPr>
      <w:r w:rsidRPr="00EB5B34">
        <w:rPr>
          <w:sz w:val="32"/>
        </w:rPr>
        <w:t>ALSO, MAKE SURE EVERYONE IN YOUR HOUSE KNOWS HOW TO TEXT.</w:t>
      </w:r>
    </w:p>
    <w:p w14:paraId="5BF7A8CF" w14:textId="77777777" w:rsidR="0088358A" w:rsidRPr="00EB5B34" w:rsidRDefault="0088358A" w:rsidP="0088358A">
      <w:pPr>
        <w:rPr>
          <w:sz w:val="32"/>
        </w:rPr>
      </w:pPr>
      <w:r w:rsidRPr="00EB5B34">
        <w:rPr>
          <w:sz w:val="32"/>
        </w:rPr>
        <w:t xml:space="preserve">CHECK BACK-UP BATTERIES FOR ALL YOUR PHONES AND FULLY CHARGE CELL PHONES, BATTERIES AND RECHARGERS. </w:t>
      </w:r>
    </w:p>
    <w:p w14:paraId="4713E278" w14:textId="77777777" w:rsidR="0088358A" w:rsidRPr="00EB5B34" w:rsidRDefault="0088358A" w:rsidP="0088358A">
      <w:pPr>
        <w:rPr>
          <w:sz w:val="32"/>
        </w:rPr>
      </w:pPr>
      <w:r w:rsidRPr="00EB5B34">
        <w:rPr>
          <w:sz w:val="32"/>
        </w:rPr>
        <w:t>SIGN UP TO RECEIVE MOBILE PHONE ALERTS.</w:t>
      </w:r>
    </w:p>
    <w:p w14:paraId="60E3E431" w14:textId="77777777" w:rsidR="0088358A" w:rsidRPr="00EB5B34" w:rsidRDefault="0088358A" w:rsidP="0088358A">
      <w:pPr>
        <w:rPr>
          <w:sz w:val="32"/>
        </w:rPr>
      </w:pPr>
      <w:r w:rsidRPr="00EB5B34">
        <w:rPr>
          <w:sz w:val="32"/>
        </w:rPr>
        <w:t xml:space="preserve">BACK UP – AND PRINT OUT – IMPORTANT PERSONAL DATA. </w:t>
      </w:r>
    </w:p>
    <w:p w14:paraId="21B61A66" w14:textId="77777777" w:rsidR="0088358A" w:rsidRPr="00EB5B34" w:rsidRDefault="0088358A" w:rsidP="0088358A">
      <w:pPr>
        <w:rPr>
          <w:sz w:val="32"/>
        </w:rPr>
      </w:pPr>
      <w:r w:rsidRPr="00EB5B34">
        <w:rPr>
          <w:sz w:val="32"/>
        </w:rPr>
        <w:t>YOU MIGHT BUY A BATTERY-OPERATED, SOLAR-POWERED OR HAND-CRANKED RADIO OR PORTABLE TV TO MONITOR NEWS.</w:t>
      </w:r>
    </w:p>
    <w:p w14:paraId="621F726D" w14:textId="77777777" w:rsidR="0088358A" w:rsidRPr="00EB5B34" w:rsidRDefault="0088358A" w:rsidP="0088358A">
      <w:pPr>
        <w:rPr>
          <w:sz w:val="32"/>
        </w:rPr>
      </w:pPr>
      <w:r w:rsidRPr="00EB5B34">
        <w:rPr>
          <w:sz w:val="32"/>
        </w:rPr>
        <w:t xml:space="preserve">START PREPARING TODAY.  FOR MORE INFO, GO TO FCC.GOV/EMERGENCY.  </w:t>
      </w:r>
    </w:p>
    <w:p w14:paraId="6B75A25A" w14:textId="77777777" w:rsidR="00C34DA3" w:rsidRPr="0088358A" w:rsidRDefault="00C34DA3">
      <w:pPr>
        <w:rPr>
          <w:sz w:val="32"/>
        </w:rPr>
      </w:pPr>
      <w:bookmarkStart w:id="0" w:name="_GoBack"/>
      <w:bookmarkEnd w:id="0"/>
    </w:p>
    <w:sectPr w:rsidR="00C34DA3" w:rsidRPr="0088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58A"/>
    <w:rsid w:val="00565974"/>
    <w:rsid w:val="0088358A"/>
    <w:rsid w:val="00C34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C038F"/>
  <w15:chartTrackingRefBased/>
  <w15:docId w15:val="{079877D3-E353-49F2-9190-13A8CA33D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35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7E0E3B31F73041800537A2A6FDC0DF" ma:contentTypeVersion="9" ma:contentTypeDescription="Create a new document." ma:contentTypeScope="" ma:versionID="ebe6e208c00304d04db4975893a0e1c4">
  <xsd:schema xmlns:xsd="http://www.w3.org/2001/XMLSchema" xmlns:xs="http://www.w3.org/2001/XMLSchema" xmlns:p="http://schemas.microsoft.com/office/2006/metadata/properties" xmlns:ns2="73d14988-7452-4ef4-83b3-45c3b0ec5569" xmlns:ns3="6dd7462a-ca03-4178-8268-b3cfe690bf43" targetNamespace="http://schemas.microsoft.com/office/2006/metadata/properties" ma:root="true" ma:fieldsID="6dd1495fe00ee3e06a036ce79da6b23b" ns2:_="" ns3:_="">
    <xsd:import namespace="73d14988-7452-4ef4-83b3-45c3b0ec5569"/>
    <xsd:import namespace="6dd7462a-ca03-4178-8268-b3cfe690bf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14988-7452-4ef4-83b3-45c3b0ec55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7462a-ca03-4178-8268-b3cfe690b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3FDE80-41C0-4AAA-881D-53B80CC177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d14988-7452-4ef4-83b3-45c3b0ec5569"/>
    <ds:schemaRef ds:uri="6dd7462a-ca03-4178-8268-b3cfe690b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C1EF08-B1A2-422F-8FEA-98A24A081C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210784-FFAA-44FD-B27D-5017E11B35FD}">
  <ds:schemaRefs>
    <ds:schemaRef ds:uri="73d14988-7452-4ef4-83b3-45c3b0ec5569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6dd7462a-ca03-4178-8268-b3cfe690bf43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Snyder</dc:creator>
  <cp:keywords/>
  <dc:description/>
  <cp:lastModifiedBy>Michael Snyder</cp:lastModifiedBy>
  <cp:revision>1</cp:revision>
  <dcterms:created xsi:type="dcterms:W3CDTF">2018-09-13T14:48:00Z</dcterms:created>
  <dcterms:modified xsi:type="dcterms:W3CDTF">2018-09-13T16:02:00Z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0x0101006A7E0E3B31F73041800537A2A6FDC0DF</vt:lpwstr>
  </property>
</Properties>
</file>